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722"/>
      </w:tblGrid>
      <w:tr w:rsidR="00E8227D" w:rsidTr="006605FE">
        <w:trPr>
          <w:trHeight w:val="3078"/>
        </w:trPr>
        <w:tc>
          <w:tcPr>
            <w:tcW w:w="5500" w:type="dxa"/>
          </w:tcPr>
          <w:p w:rsidR="00E8227D" w:rsidRDefault="00E8227D" w:rsidP="00E8227D">
            <w:pPr>
              <w:tabs>
                <w:tab w:val="left" w:pos="5655"/>
              </w:tabs>
              <w:ind w:left="-284"/>
            </w:pPr>
          </w:p>
        </w:tc>
        <w:tc>
          <w:tcPr>
            <w:tcW w:w="2722" w:type="dxa"/>
          </w:tcPr>
          <w:p w:rsidR="00E8227D" w:rsidRDefault="00DF1D11" w:rsidP="00E8227D">
            <w:pPr>
              <w:pStyle w:val="DokumentNavn"/>
            </w:pPr>
            <w:r>
              <w:t>KREDS ØSTJYLLA</w:t>
            </w:r>
            <w:r>
              <w:t>N</w:t>
            </w:r>
            <w:r>
              <w:t>D</w:t>
            </w:r>
          </w:p>
          <w:p w:rsidR="00E8227D" w:rsidRPr="00AD715C" w:rsidRDefault="00E8227D" w:rsidP="00AD715C">
            <w:pPr>
              <w:pStyle w:val="Template-Dato"/>
              <w:rPr>
                <w:szCs w:val="20"/>
              </w:rPr>
            </w:pPr>
          </w:p>
        </w:tc>
      </w:tr>
    </w:tbl>
    <w:p w:rsidR="00DF1D11" w:rsidRDefault="00DF1D11" w:rsidP="00DF1D11">
      <w:pPr>
        <w:pStyle w:val="Overskrift1"/>
        <w:pBdr>
          <w:bottom w:val="none" w:sz="0" w:space="0" w:color="auto"/>
        </w:pBdr>
        <w:rPr>
          <w:sz w:val="44"/>
          <w:szCs w:val="44"/>
        </w:rPr>
      </w:pPr>
      <w:r w:rsidRPr="00DF1D11">
        <w:rPr>
          <w:sz w:val="96"/>
          <w:szCs w:val="96"/>
        </w:rPr>
        <w:t>SYGESAMTALER</w:t>
      </w:r>
      <w:r w:rsidRPr="00BD1E39">
        <w:rPr>
          <w:sz w:val="44"/>
          <w:szCs w:val="44"/>
        </w:rPr>
        <w:br/>
        <w:t xml:space="preserve">TR </w:t>
      </w:r>
      <w:r w:rsidR="00DE4998">
        <w:rPr>
          <w:sz w:val="44"/>
          <w:szCs w:val="44"/>
        </w:rPr>
        <w:t xml:space="preserve">møde den </w:t>
      </w:r>
      <w:r>
        <w:rPr>
          <w:sz w:val="44"/>
          <w:szCs w:val="44"/>
        </w:rPr>
        <w:t>2</w:t>
      </w:r>
      <w:r w:rsidRPr="00BD1E39">
        <w:rPr>
          <w:sz w:val="44"/>
          <w:szCs w:val="44"/>
        </w:rPr>
        <w:t xml:space="preserve">1. </w:t>
      </w:r>
      <w:r>
        <w:rPr>
          <w:sz w:val="44"/>
          <w:szCs w:val="44"/>
        </w:rPr>
        <w:t xml:space="preserve">februar </w:t>
      </w:r>
      <w:r w:rsidRPr="00BD1E39">
        <w:rPr>
          <w:sz w:val="44"/>
          <w:szCs w:val="44"/>
        </w:rPr>
        <w:t>2017</w:t>
      </w:r>
    </w:p>
    <w:p w:rsidR="00726E8B" w:rsidRDefault="00DE4998" w:rsidP="00726E8B">
      <w:pPr>
        <w:pStyle w:val="Overskrift1"/>
      </w:pPr>
      <w:r>
        <w:t xml:space="preserve">Faglig konsulent </w:t>
      </w:r>
      <w:r w:rsidR="00DF1D11">
        <w:t>Helle Ingemann Harmsen</w:t>
      </w:r>
      <w:r w:rsidR="00F649C6">
        <w:t xml:space="preserve"> </w:t>
      </w:r>
    </w:p>
    <w:p w:rsidR="00EF21CA" w:rsidRDefault="00EF21CA" w:rsidP="00EF21CA"/>
    <w:p w:rsidR="00EF21CA" w:rsidRPr="009B63E7" w:rsidRDefault="00EF21CA" w:rsidP="00EF21CA">
      <w:pPr>
        <w:pStyle w:val="Overskrift1"/>
      </w:pPr>
      <w:r>
        <w:t xml:space="preserve">1. </w:t>
      </w:r>
      <w:r w:rsidRPr="009B63E7">
        <w:t>FØR</w:t>
      </w:r>
    </w:p>
    <w:p w:rsidR="00EF21CA" w:rsidRPr="00C2319B" w:rsidRDefault="00EF21CA" w:rsidP="00EF21CA">
      <w:pPr>
        <w:pStyle w:val="Almindeligtekst"/>
        <w:numPr>
          <w:ilvl w:val="0"/>
          <w:numId w:val="13"/>
        </w:numPr>
      </w:pPr>
      <w:r w:rsidRPr="00C2319B">
        <w:t>Tag kontakt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Afstem forventninger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Kend jeres sygefraværs politik (3/7/13)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>
        <w:t xml:space="preserve">Formøde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Placering af sygesamtaler og form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Ikke pligt til at oplyse sygdommens art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Pligt til at arb</w:t>
      </w:r>
      <w:r>
        <w:t xml:space="preserve">ejde på at blive rask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Afklare lederens formål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Indkaldelse og dagsorden – </w:t>
      </w:r>
      <w:r>
        <w:t xml:space="preserve">tid, sted, deltagere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Sygesamtale ind</w:t>
      </w:r>
      <w:r>
        <w:t xml:space="preserve">enfor 4 uger </w:t>
      </w:r>
    </w:p>
    <w:p w:rsidR="00EF21CA" w:rsidRDefault="00EF21CA" w:rsidP="00EF21CA">
      <w:pPr>
        <w:pStyle w:val="Overskrift1"/>
      </w:pPr>
    </w:p>
    <w:p w:rsidR="00EF21CA" w:rsidRPr="009B63E7" w:rsidRDefault="00EF21CA" w:rsidP="00EF21CA">
      <w:pPr>
        <w:pStyle w:val="Overskrift1"/>
      </w:pPr>
      <w:r>
        <w:t xml:space="preserve">2. </w:t>
      </w:r>
      <w:r w:rsidRPr="009B63E7">
        <w:t>UNDER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Gå ind sammen / Gå ud sammen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Præsentationsrunde – small talk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Hvad</w:t>
      </w:r>
      <w:r>
        <w:t xml:space="preserve"> kan ledelsen gøre?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Friattest eller mulighedserklæring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Pauser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Drøft hvad meldes ud i personalegruppen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Aftal opfølgning – fx telefonisk hver tirsdag inden frokost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Næste sygesamtale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lastRenderedPageBreak/>
        <w:t>Referat – notatpligt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Fuldtids rask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Delvis rask – sygesamtale i tjenestetiden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Rask til andet arbejde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Arbejdsprøvning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Inddragelse af fastholdelseskonsulent </w:t>
      </w:r>
    </w:p>
    <w:p w:rsidR="00EF21CA" w:rsidRDefault="00EF21CA" w:rsidP="00EF21CA">
      <w:pPr>
        <w:pStyle w:val="Listeafsnit"/>
        <w:numPr>
          <w:ilvl w:val="0"/>
          <w:numId w:val="13"/>
        </w:numPr>
      </w:pPr>
      <w:r w:rsidRPr="00C2319B">
        <w:t>Fastholdelsesplan</w:t>
      </w:r>
    </w:p>
    <w:p w:rsidR="00EF21CA" w:rsidRDefault="00EF21CA" w:rsidP="00EF21C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649F5B" w:themeColor="accent1" w:themeShade="BF"/>
          <w:sz w:val="28"/>
          <w:szCs w:val="28"/>
        </w:rPr>
      </w:pPr>
    </w:p>
    <w:p w:rsidR="00EF21CA" w:rsidRDefault="00EF21CA" w:rsidP="00EF21CA">
      <w:pPr>
        <w:pStyle w:val="Overskrift1"/>
      </w:pPr>
      <w:r>
        <w:t>3. OPHØR AF ANSÆTTELSESFORHOLD</w:t>
      </w:r>
      <w:r w:rsidRPr="00BD1E39">
        <w:t xml:space="preserve">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Opsigelse – hvornår kan man opsige en sygemeldt medarbejder?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Fratrædelsesaftale – </w:t>
      </w:r>
      <w:proofErr w:type="spellStart"/>
      <w:r w:rsidRPr="00C2319B">
        <w:t>fritstillelse</w:t>
      </w:r>
      <w:proofErr w:type="spellEnd"/>
      <w:r w:rsidRPr="00C2319B">
        <w:t xml:space="preserve"> af sygemeldte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Betinget opsigelse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Omplacering til anden ledig stilling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Tilpasningsforanstaltninger (handicap)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AR275 </w:t>
      </w:r>
      <w:r>
        <w:t>blanket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TV indslag </w:t>
      </w:r>
      <w:r>
        <w:t xml:space="preserve">med Karen Lykke </w:t>
      </w:r>
    </w:p>
    <w:p w:rsidR="00EF21CA" w:rsidRDefault="00EF21CA" w:rsidP="00EF21CA">
      <w:pPr>
        <w:pStyle w:val="Overskrift1"/>
      </w:pPr>
    </w:p>
    <w:p w:rsidR="00EF21CA" w:rsidRDefault="00EF21CA" w:rsidP="00EF21CA">
      <w:pPr>
        <w:pStyle w:val="Overskrift1"/>
      </w:pPr>
      <w:r>
        <w:t>4. OVERVEJ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Kritisk sygdom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§56 aftale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Kom forbi til kaffe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Er der mistrivsel?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Er du kommet til skade?</w:t>
      </w:r>
    </w:p>
    <w:p w:rsidR="00EF21CA" w:rsidRDefault="00EF21CA" w:rsidP="00EF21CA">
      <w:pPr>
        <w:pStyle w:val="Overskrift1"/>
      </w:pPr>
    </w:p>
    <w:p w:rsidR="00EF21CA" w:rsidRDefault="00EF21CA" w:rsidP="00EF21CA">
      <w:pPr>
        <w:pStyle w:val="Overskrift1"/>
      </w:pPr>
      <w:r>
        <w:t>5. TEKNIK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Bisidder rollen </w:t>
      </w:r>
      <w:r>
        <w:t>T</w:t>
      </w:r>
      <w:r w:rsidRPr="00C2319B">
        <w:t>R</w:t>
      </w:r>
      <w:r>
        <w:t xml:space="preserve">, </w:t>
      </w:r>
      <w:r w:rsidRPr="00C2319B">
        <w:t>AMR</w:t>
      </w:r>
      <w:r>
        <w:t>, god kollega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>Sygedagpengerefusion – 30 dage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>
        <w:t>Pligt til at udfylde refusion</w:t>
      </w:r>
      <w:bookmarkStart w:id="0" w:name="_GoBack"/>
      <w:bookmarkEnd w:id="0"/>
      <w:r>
        <w:t>sskema fra hjemkommune</w:t>
      </w:r>
      <w:r w:rsidRPr="00C2319B">
        <w:t xml:space="preserve"> </w:t>
      </w:r>
    </w:p>
    <w:p w:rsidR="00EF21CA" w:rsidRPr="00C2319B" w:rsidRDefault="00EF21CA" w:rsidP="00EF21CA">
      <w:pPr>
        <w:pStyle w:val="Listeafsnit"/>
        <w:numPr>
          <w:ilvl w:val="0"/>
          <w:numId w:val="13"/>
        </w:numPr>
      </w:pPr>
      <w:r w:rsidRPr="00C2319B">
        <w:t xml:space="preserve">Sygdom og ferie </w:t>
      </w:r>
    </w:p>
    <w:p w:rsidR="00EF21CA" w:rsidRDefault="00EF21CA" w:rsidP="00EF21CA">
      <w:pPr>
        <w:pStyle w:val="Listeafsnit"/>
        <w:numPr>
          <w:ilvl w:val="0"/>
          <w:numId w:val="13"/>
        </w:numPr>
      </w:pPr>
      <w:r w:rsidRPr="00C2319B">
        <w:t>Løn under sygdom herunder afspadsering og særydelser</w:t>
      </w:r>
    </w:p>
    <w:p w:rsidR="00EF21CA" w:rsidRPr="00EF21CA" w:rsidRDefault="00EF21CA" w:rsidP="00EF21CA">
      <w:pPr>
        <w:pStyle w:val="Listeafsnit"/>
        <w:numPr>
          <w:ilvl w:val="0"/>
          <w:numId w:val="13"/>
        </w:numPr>
      </w:pPr>
      <w:r w:rsidRPr="00C2319B">
        <w:t>Hvordan melder man sig syg? Hvem finder vikar?</w:t>
      </w:r>
    </w:p>
    <w:sectPr w:rsidR="00EF21CA" w:rsidRPr="00EF21CA" w:rsidSect="0040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C6" w:rsidRDefault="00F649C6" w:rsidP="009E4B94">
      <w:pPr>
        <w:spacing w:line="240" w:lineRule="auto"/>
      </w:pPr>
      <w:r>
        <w:separator/>
      </w:r>
    </w:p>
  </w:endnote>
  <w:endnote w:type="continuationSeparator" w:id="0">
    <w:p w:rsidR="00F649C6" w:rsidRDefault="00F649C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9F" w:rsidRDefault="0098359F" w:rsidP="0098359F">
    <w:pPr>
      <w:pStyle w:val="FooterTekst"/>
    </w:pPr>
    <w:r>
      <w:t>Socialpædagogernes 3</w:t>
    </w:r>
    <w:r w:rsidR="00A3279D">
      <w:t>9</w:t>
    </w:r>
    <w:r>
      <w:t>.000 medlemmer arbejder dagligt for og med børn, unge og voksne med sociale problemer eller funktionsnedsættelser.</w:t>
    </w:r>
  </w:p>
  <w:p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C6" w:rsidRDefault="00F649C6" w:rsidP="009E4B94">
      <w:pPr>
        <w:spacing w:line="240" w:lineRule="auto"/>
      </w:pPr>
      <w:r>
        <w:separator/>
      </w:r>
    </w:p>
  </w:footnote>
  <w:footnote w:type="continuationSeparator" w:id="0">
    <w:p w:rsidR="00F649C6" w:rsidRDefault="00F649C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33001D53" wp14:editId="2671C069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E8B" w:rsidRDefault="00726E8B">
    <w:pPr>
      <w:pStyle w:val="Sidehoved"/>
    </w:pPr>
  </w:p>
  <w:p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72261C">
      <w:rPr>
        <w:rStyle w:val="Sidetal"/>
        <w:noProof/>
      </w:rPr>
      <w:t>2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72261C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:rsidR="00726E8B" w:rsidRDefault="00726E8B">
    <w:pPr>
      <w:pStyle w:val="Sidehoved"/>
    </w:pPr>
  </w:p>
  <w:p w:rsidR="00726E8B" w:rsidRDefault="00726E8B" w:rsidP="00E05D16">
    <w:pPr>
      <w:pStyle w:val="Sidehoved"/>
      <w:spacing w:line="34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3DCCBC8" wp14:editId="08828FA0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E97D70"/>
    <w:multiLevelType w:val="hybridMultilevel"/>
    <w:tmpl w:val="79289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6"/>
    <w:rsid w:val="00004865"/>
    <w:rsid w:val="00061AFB"/>
    <w:rsid w:val="00094ABD"/>
    <w:rsid w:val="0013244F"/>
    <w:rsid w:val="00171887"/>
    <w:rsid w:val="00182651"/>
    <w:rsid w:val="00194E4D"/>
    <w:rsid w:val="00244D70"/>
    <w:rsid w:val="002E74A4"/>
    <w:rsid w:val="0030284A"/>
    <w:rsid w:val="00315F40"/>
    <w:rsid w:val="00380A8E"/>
    <w:rsid w:val="003B35B0"/>
    <w:rsid w:val="003C4F9F"/>
    <w:rsid w:val="003C60F1"/>
    <w:rsid w:val="00402D38"/>
    <w:rsid w:val="00424709"/>
    <w:rsid w:val="00424AD9"/>
    <w:rsid w:val="00451D46"/>
    <w:rsid w:val="00480D22"/>
    <w:rsid w:val="004C01B2"/>
    <w:rsid w:val="00540B60"/>
    <w:rsid w:val="0058023F"/>
    <w:rsid w:val="005A28D4"/>
    <w:rsid w:val="005C5F97"/>
    <w:rsid w:val="005D620B"/>
    <w:rsid w:val="005D678C"/>
    <w:rsid w:val="005F1580"/>
    <w:rsid w:val="005F3ED8"/>
    <w:rsid w:val="0065202E"/>
    <w:rsid w:val="00655B49"/>
    <w:rsid w:val="006605FE"/>
    <w:rsid w:val="00681CAB"/>
    <w:rsid w:val="00681D83"/>
    <w:rsid w:val="006900C2"/>
    <w:rsid w:val="006B30A9"/>
    <w:rsid w:val="006B6F51"/>
    <w:rsid w:val="0070267E"/>
    <w:rsid w:val="00705A74"/>
    <w:rsid w:val="00706E32"/>
    <w:rsid w:val="0072261C"/>
    <w:rsid w:val="00726E8B"/>
    <w:rsid w:val="007546AF"/>
    <w:rsid w:val="00765934"/>
    <w:rsid w:val="0076779A"/>
    <w:rsid w:val="007E373C"/>
    <w:rsid w:val="00892D08"/>
    <w:rsid w:val="00893791"/>
    <w:rsid w:val="008E5A6D"/>
    <w:rsid w:val="008F32DF"/>
    <w:rsid w:val="008F4D20"/>
    <w:rsid w:val="00923C69"/>
    <w:rsid w:val="00951B25"/>
    <w:rsid w:val="009737E4"/>
    <w:rsid w:val="0098359F"/>
    <w:rsid w:val="00983B74"/>
    <w:rsid w:val="00990263"/>
    <w:rsid w:val="009A4CCC"/>
    <w:rsid w:val="009D00E7"/>
    <w:rsid w:val="009E4B94"/>
    <w:rsid w:val="009F4611"/>
    <w:rsid w:val="00A07B46"/>
    <w:rsid w:val="00A3279D"/>
    <w:rsid w:val="00AB4582"/>
    <w:rsid w:val="00AD715C"/>
    <w:rsid w:val="00AF1D02"/>
    <w:rsid w:val="00B00D92"/>
    <w:rsid w:val="00B33874"/>
    <w:rsid w:val="00BB4255"/>
    <w:rsid w:val="00C07B21"/>
    <w:rsid w:val="00C47784"/>
    <w:rsid w:val="00C50F1C"/>
    <w:rsid w:val="00CC6322"/>
    <w:rsid w:val="00D21178"/>
    <w:rsid w:val="00D27D0E"/>
    <w:rsid w:val="00D96141"/>
    <w:rsid w:val="00DB31AF"/>
    <w:rsid w:val="00DC61BD"/>
    <w:rsid w:val="00DD20EE"/>
    <w:rsid w:val="00DE2B28"/>
    <w:rsid w:val="00DE4998"/>
    <w:rsid w:val="00DF1D11"/>
    <w:rsid w:val="00E05D16"/>
    <w:rsid w:val="00E8227D"/>
    <w:rsid w:val="00EF21CA"/>
    <w:rsid w:val="00F1564B"/>
    <w:rsid w:val="00F649C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paragraph" w:styleId="Listeafsnit">
    <w:name w:val="List Paragraph"/>
    <w:basedOn w:val="Normal"/>
    <w:uiPriority w:val="34"/>
    <w:qFormat/>
    <w:rsid w:val="00EF21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EF21CA"/>
    <w:pPr>
      <w:spacing w:line="240" w:lineRule="auto"/>
    </w:pPr>
    <w:rPr>
      <w:rFonts w:cs="Times New Roman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1CA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paragraph" w:styleId="Listeafsnit">
    <w:name w:val="List Paragraph"/>
    <w:basedOn w:val="Normal"/>
    <w:uiPriority w:val="34"/>
    <w:qFormat/>
    <w:rsid w:val="00EF21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EF21CA"/>
    <w:pPr>
      <w:spacing w:line="240" w:lineRule="auto"/>
    </w:pPr>
    <w:rPr>
      <w:rFonts w:cs="Times New Roman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1C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Globale\Word\SL%20Notat.dotm" TargetMode="External"/></Relationship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officer>
      <Content id="name1">
        <Value>Sussi</Value>
      </Content>
    </officer>
  </record>
  <record>
    <officer>
      <Content id="name2">
        <Value>Jensen</Value>
      </Content>
    </officer>
  </record>
  <record>
    <officer>
      <Content id="address_main:email">
        <Value>suj@sl.dk</Value>
      </Content>
    </officer>
  </record>
  <record>
    <Content id="record_key">
      <Value>3390420</Value>
    </Content>
  </record>
  <case>
    <Content id="file_no">
      <Value>2017-SLCLSEK-03528</Value>
    </Content>
  </case>
  <record>
    <Content id="letter_date">
      <Value>2017-02-10T00:00:00</Value>
    </Content>
  </record>
</Root>
</file>

<file path=customXml/itemProps1.xml><?xml version="1.0" encoding="utf-8"?>
<ds:datastoreItem xmlns:ds="http://schemas.openxmlformats.org/officeDocument/2006/customXml" ds:itemID="{CAD9CF3E-4C95-41F3-A26A-8F41CD092FFA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 Notat</Template>
  <TotalTime>19</TotalTime>
  <Pages>2</Pages>
  <Words>207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Sussi Jensen</dc:creator>
  <cp:lastModifiedBy>Helle Ingemann Harmsen</cp:lastModifiedBy>
  <cp:revision>3</cp:revision>
  <cp:lastPrinted>2017-02-20T19:21:00Z</cp:lastPrinted>
  <dcterms:created xsi:type="dcterms:W3CDTF">2017-02-20T19:15:00Z</dcterms:created>
  <dcterms:modified xsi:type="dcterms:W3CDTF">2017-02-20T19:35:00Z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