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70" w:rsidRDefault="00EE7D70"/>
    <w:p w:rsidR="00073AB9" w:rsidRDefault="00073AB9" w:rsidP="00073AB9">
      <w:pPr>
        <w:pStyle w:val="Default"/>
        <w:rPr>
          <w:sz w:val="20"/>
          <w:szCs w:val="20"/>
        </w:rPr>
      </w:pPr>
      <w:bookmarkStart w:id="0" w:name="_GoBack"/>
      <w:r>
        <w:rPr>
          <w:b/>
          <w:bCs/>
          <w:sz w:val="20"/>
          <w:szCs w:val="20"/>
        </w:rPr>
        <w:t>Særlige ydelser under sygdom m.m.</w:t>
      </w:r>
      <w:bookmarkEnd w:id="0"/>
      <w:r>
        <w:rPr>
          <w:b/>
          <w:bCs/>
          <w:sz w:val="20"/>
          <w:szCs w:val="20"/>
        </w:rPr>
        <w:t xml:space="preserve"> </w:t>
      </w:r>
    </w:p>
    <w:p w:rsidR="00073AB9" w:rsidRDefault="00073AB9" w:rsidP="00073AB9">
      <w:r>
        <w:rPr>
          <w:sz w:val="20"/>
          <w:szCs w:val="20"/>
        </w:rPr>
        <w:t>Der spørges ofte om i hvilke situationer, man optjener særlige ydelser eller afspadsering. Nedenstående skema kan være til hjælp.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780"/>
        <w:gridCol w:w="1780"/>
        <w:gridCol w:w="1780"/>
        <w:gridCol w:w="1780"/>
      </w:tblGrid>
      <w:tr w:rsidR="00073AB9" w:rsidRPr="00073AB9" w:rsidTr="00E023A4">
        <w:tblPrEx>
          <w:tblCellMar>
            <w:top w:w="0" w:type="dxa"/>
            <w:bottom w:w="0" w:type="dxa"/>
          </w:tblCellMar>
        </w:tblPrEx>
        <w:trPr>
          <w:trHeight w:val="374"/>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Benævnelse/ </w:t>
            </w:r>
          </w:p>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Begivenhed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3/37 timer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Søn &amp; helligdags-timer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Lørdag/ </w:t>
            </w:r>
          </w:p>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mandags timer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17-06 tillæg </w:t>
            </w:r>
          </w:p>
        </w:tc>
      </w:tr>
      <w:tr w:rsidR="00073AB9" w:rsidRPr="00073AB9" w:rsidTr="00E023A4">
        <w:tblPrEx>
          <w:tblCellMar>
            <w:top w:w="0" w:type="dxa"/>
            <w:bottom w:w="0" w:type="dxa"/>
          </w:tblCellMar>
        </w:tblPrEx>
        <w:trPr>
          <w:trHeight w:val="136"/>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Under barsel *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136"/>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Under sygdom *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254"/>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Under ferie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254"/>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proofErr w:type="spellStart"/>
            <w:r w:rsidRPr="00073AB9">
              <w:rPr>
                <w:rFonts w:ascii="Verdana" w:hAnsi="Verdana" w:cs="Verdana"/>
                <w:b/>
                <w:bCs/>
                <w:color w:val="000000"/>
                <w:sz w:val="20"/>
                <w:szCs w:val="20"/>
              </w:rPr>
              <w:t>Ifm</w:t>
            </w:r>
            <w:proofErr w:type="spellEnd"/>
            <w:r w:rsidRPr="00073AB9">
              <w:rPr>
                <w:rFonts w:ascii="Verdana" w:hAnsi="Verdana" w:cs="Verdana"/>
                <w:b/>
                <w:bCs/>
                <w:color w:val="000000"/>
                <w:sz w:val="20"/>
                <w:szCs w:val="20"/>
              </w:rPr>
              <w:t xml:space="preserve">. Overarbejde *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256"/>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Opkald i RV (og døgnvagt) normaltjeneste *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376"/>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Opkald i RV (og døgnvagt) udover normaltjeneste (</w:t>
            </w:r>
            <w:proofErr w:type="spellStart"/>
            <w:r w:rsidRPr="00073AB9">
              <w:rPr>
                <w:rFonts w:ascii="Verdana" w:hAnsi="Verdana" w:cs="Verdana"/>
                <w:b/>
                <w:bCs/>
                <w:color w:val="000000"/>
                <w:sz w:val="20"/>
                <w:szCs w:val="20"/>
              </w:rPr>
              <w:t>o.arb</w:t>
            </w:r>
            <w:proofErr w:type="spellEnd"/>
            <w:r w:rsidRPr="00073AB9">
              <w:rPr>
                <w:rFonts w:ascii="Verdana" w:hAnsi="Verdana" w:cs="Verdana"/>
                <w:b/>
                <w:bCs/>
                <w:color w:val="000000"/>
                <w:sz w:val="20"/>
                <w:szCs w:val="20"/>
              </w:rPr>
              <w:t xml:space="preserve">.) *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136"/>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proofErr w:type="spellStart"/>
            <w:r w:rsidRPr="00073AB9">
              <w:rPr>
                <w:rFonts w:ascii="Verdana" w:hAnsi="Verdana" w:cs="Verdana"/>
                <w:b/>
                <w:bCs/>
                <w:color w:val="000000"/>
                <w:sz w:val="20"/>
                <w:szCs w:val="20"/>
              </w:rPr>
              <w:t>Ifm</w:t>
            </w:r>
            <w:proofErr w:type="spellEnd"/>
            <w:r w:rsidRPr="00073AB9">
              <w:rPr>
                <w:rFonts w:ascii="Verdana" w:hAnsi="Verdana" w:cs="Verdana"/>
                <w:b/>
                <w:bCs/>
                <w:color w:val="000000"/>
                <w:sz w:val="20"/>
                <w:szCs w:val="20"/>
              </w:rPr>
              <w:t xml:space="preserve">. Merarbejde *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254"/>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Ved Seniordage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r w:rsidR="00073AB9" w:rsidRPr="00073AB9" w:rsidTr="00E023A4">
        <w:tblPrEx>
          <w:tblCellMar>
            <w:top w:w="0" w:type="dxa"/>
            <w:bottom w:w="0" w:type="dxa"/>
          </w:tblCellMar>
        </w:tblPrEx>
        <w:trPr>
          <w:trHeight w:val="256"/>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Ved barns 1. og 2. sygedag/ omsorgsdage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r>
      <w:tr w:rsidR="00073AB9" w:rsidRPr="00073AB9" w:rsidTr="00E023A4">
        <w:tblPrEx>
          <w:tblCellMar>
            <w:top w:w="0" w:type="dxa"/>
            <w:bottom w:w="0" w:type="dxa"/>
          </w:tblCellMar>
        </w:tblPrEx>
        <w:trPr>
          <w:trHeight w:val="254"/>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Ved bevilget kursus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color w:val="000000"/>
                <w:sz w:val="20"/>
                <w:szCs w:val="20"/>
              </w:rPr>
              <w:t xml:space="preserve">Optjener ikke </w:t>
            </w:r>
          </w:p>
        </w:tc>
      </w:tr>
      <w:tr w:rsidR="00073AB9" w:rsidRPr="00073AB9" w:rsidTr="00E023A4">
        <w:tblPrEx>
          <w:tblCellMar>
            <w:top w:w="0" w:type="dxa"/>
            <w:bottom w:w="0" w:type="dxa"/>
          </w:tblCellMar>
        </w:tblPrEx>
        <w:trPr>
          <w:trHeight w:val="136"/>
        </w:trPr>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Ved beordret kursus *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c>
          <w:tcPr>
            <w:tcW w:w="1780" w:type="dxa"/>
          </w:tcPr>
          <w:p w:rsidR="00073AB9" w:rsidRPr="00073AB9" w:rsidRDefault="00073AB9" w:rsidP="00E023A4">
            <w:pPr>
              <w:autoSpaceDE w:val="0"/>
              <w:autoSpaceDN w:val="0"/>
              <w:adjustRightInd w:val="0"/>
              <w:spacing w:after="0" w:line="240" w:lineRule="auto"/>
              <w:rPr>
                <w:rFonts w:ascii="Verdana" w:hAnsi="Verdana" w:cs="Verdana"/>
                <w:color w:val="000000"/>
                <w:sz w:val="20"/>
                <w:szCs w:val="20"/>
              </w:rPr>
            </w:pPr>
            <w:r w:rsidRPr="00073AB9">
              <w:rPr>
                <w:rFonts w:ascii="Verdana" w:hAnsi="Verdana" w:cs="Verdana"/>
                <w:b/>
                <w:bCs/>
                <w:color w:val="000000"/>
                <w:sz w:val="20"/>
                <w:szCs w:val="20"/>
              </w:rPr>
              <w:t xml:space="preserve">Optjener </w:t>
            </w:r>
          </w:p>
        </w:tc>
      </w:tr>
    </w:tbl>
    <w:p w:rsidR="00073AB9" w:rsidRDefault="00073AB9" w:rsidP="00073AB9">
      <w:pPr>
        <w:pStyle w:val="Default"/>
        <w:rPr>
          <w:sz w:val="20"/>
          <w:szCs w:val="20"/>
        </w:rPr>
      </w:pPr>
      <w:r>
        <w:rPr>
          <w:sz w:val="20"/>
          <w:szCs w:val="20"/>
        </w:rPr>
        <w:t xml:space="preserve">* Vær opmærksom på princippet om, at tillæg der optjenes under begivenheden også kan afspadseres under begivenheden. Hvilket også betyder at tillæg, der ikke kan optjenes under begivenheden kan heller ikke afspadseres. </w:t>
      </w:r>
    </w:p>
    <w:p w:rsidR="00073AB9" w:rsidRDefault="00073AB9" w:rsidP="00073AB9">
      <w:pPr>
        <w:pStyle w:val="Default"/>
        <w:rPr>
          <w:sz w:val="20"/>
          <w:szCs w:val="20"/>
        </w:rPr>
      </w:pPr>
    </w:p>
    <w:p w:rsidR="00073AB9" w:rsidRDefault="00073AB9" w:rsidP="00073AB9">
      <w:pPr>
        <w:pStyle w:val="Default"/>
        <w:rPr>
          <w:sz w:val="20"/>
          <w:szCs w:val="20"/>
        </w:rPr>
      </w:pPr>
      <w:r>
        <w:rPr>
          <w:sz w:val="20"/>
          <w:szCs w:val="20"/>
        </w:rPr>
        <w:t xml:space="preserve">Afspadsering kan ikke optjenes eller afvikles under ferie. </w:t>
      </w:r>
    </w:p>
    <w:p w:rsidR="00073AB9" w:rsidRDefault="00073AB9" w:rsidP="00073AB9">
      <w:pPr>
        <w:pStyle w:val="Default"/>
        <w:rPr>
          <w:sz w:val="20"/>
          <w:szCs w:val="20"/>
        </w:rPr>
      </w:pPr>
      <w:r>
        <w:rPr>
          <w:i/>
          <w:iCs/>
          <w:sz w:val="20"/>
          <w:szCs w:val="20"/>
        </w:rPr>
        <w:t xml:space="preserve">Eksempel: </w:t>
      </w:r>
      <w:r>
        <w:rPr>
          <w:sz w:val="20"/>
          <w:szCs w:val="20"/>
        </w:rPr>
        <w:t xml:space="preserve">Du ikke kan optjene overarbejde under sygdom og derfor kan du heller ikke afvikle afspadsering af overarbejde under sygdom. </w:t>
      </w:r>
    </w:p>
    <w:p w:rsidR="00073AB9" w:rsidRDefault="00073AB9" w:rsidP="00073AB9">
      <w:pPr>
        <w:rPr>
          <w:sz w:val="20"/>
          <w:szCs w:val="20"/>
        </w:rPr>
      </w:pPr>
    </w:p>
    <w:p w:rsidR="00073AB9" w:rsidRDefault="00073AB9" w:rsidP="00073AB9">
      <w:pPr>
        <w:rPr>
          <w:sz w:val="20"/>
          <w:szCs w:val="20"/>
        </w:rPr>
      </w:pPr>
      <w:r>
        <w:rPr>
          <w:sz w:val="20"/>
          <w:szCs w:val="20"/>
        </w:rPr>
        <w:t>Du ikke kan afspadsere søndagstimer under ferie og kan derfor heller ikke optjene søndagsafspadsering under ferie.</w:t>
      </w:r>
    </w:p>
    <w:p w:rsidR="00073AB9" w:rsidRDefault="00073AB9">
      <w:r>
        <w:rPr>
          <w:sz w:val="20"/>
          <w:szCs w:val="20"/>
        </w:rPr>
        <w:t>Vær opmærksom på, at man kun kan afvikle planlagt afspadsering under sygdom. Afspadsering optjent ved merarbejde eller overarbejde, kan dog aldrig afspadseres under sygdom - uanset at det er planlagt, fordi man ikke kan optjene mer- og overarbejdstimer under sygdom.</w:t>
      </w:r>
    </w:p>
    <w:sectPr w:rsidR="00073A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B9"/>
    <w:rsid w:val="00073AB9"/>
    <w:rsid w:val="00EE7D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73AB9"/>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73AB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D940CE9A</Template>
  <TotalTime>5</TotalTime>
  <Pages>1</Pages>
  <Words>264</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Thaarup Mikkelsen</dc:creator>
  <cp:lastModifiedBy>Poul Thaarup Mikkelsen</cp:lastModifiedBy>
  <cp:revision>1</cp:revision>
  <dcterms:created xsi:type="dcterms:W3CDTF">2016-03-12T12:11:00Z</dcterms:created>
  <dcterms:modified xsi:type="dcterms:W3CDTF">2016-03-12T12:16:00Z</dcterms:modified>
</cp:coreProperties>
</file>